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5455" w14:textId="3BA2EDD1" w:rsidR="00970B7B" w:rsidRPr="008002CC" w:rsidRDefault="00022F5E" w:rsidP="00970B7B">
      <w:pPr>
        <w:rPr>
          <w:rFonts w:ascii="Times New Roman" w:eastAsia="Times New Roman" w:hAnsi="Times New Roman"/>
          <w:szCs w:val="24"/>
          <w:lang w:eastAsia="pl-PL"/>
        </w:rPr>
      </w:pPr>
      <w:r w:rsidRPr="008002CC">
        <w:rPr>
          <w:rFonts w:ascii="Times New Roman" w:eastAsia="Times New Roman" w:hAnsi="Times New Roman"/>
          <w:szCs w:val="24"/>
          <w:lang w:eastAsia="pl-PL"/>
        </w:rPr>
        <w:t>Załącznik</w:t>
      </w:r>
      <w:r w:rsidR="00970B7B" w:rsidRPr="008002CC">
        <w:rPr>
          <w:rFonts w:ascii="Times New Roman" w:eastAsia="Times New Roman" w:hAnsi="Times New Roman"/>
          <w:szCs w:val="24"/>
          <w:lang w:eastAsia="pl-PL"/>
        </w:rPr>
        <w:t xml:space="preserve"> C.</w:t>
      </w:r>
      <w:r w:rsidR="008002CC" w:rsidRPr="008002CC">
        <w:rPr>
          <w:rFonts w:ascii="Times New Roman" w:eastAsia="Times New Roman" w:hAnsi="Times New Roman"/>
          <w:szCs w:val="24"/>
          <w:lang w:eastAsia="pl-PL"/>
        </w:rPr>
        <w:t>89</w:t>
      </w:r>
      <w:r w:rsidR="00970B7B" w:rsidRPr="008002CC">
        <w:rPr>
          <w:rFonts w:ascii="Times New Roman" w:eastAsia="Times New Roman" w:hAnsi="Times New Roman"/>
          <w:szCs w:val="24"/>
          <w:lang w:eastAsia="pl-PL"/>
        </w:rPr>
        <w:t>.</w:t>
      </w:r>
      <w:r w:rsidR="008002CC" w:rsidRPr="008002CC">
        <w:rPr>
          <w:rFonts w:ascii="Times New Roman" w:eastAsia="Times New Roman" w:hAnsi="Times New Roman"/>
          <w:szCs w:val="24"/>
          <w:lang w:eastAsia="pl-PL"/>
        </w:rPr>
        <w:t>a</w:t>
      </w:r>
      <w:r w:rsidR="00707300">
        <w:rPr>
          <w:rFonts w:ascii="Times New Roman" w:eastAsia="Times New Roman" w:hAnsi="Times New Roman"/>
          <w:szCs w:val="24"/>
          <w:lang w:eastAsia="pl-PL"/>
        </w:rPr>
        <w:t>.</w:t>
      </w:r>
    </w:p>
    <w:p w14:paraId="10994B07" w14:textId="5C4CE234" w:rsidR="00970B7B" w:rsidRPr="00970B7B" w:rsidRDefault="00CE5CE5" w:rsidP="00970B7B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SORAFENIB</w:t>
      </w:r>
    </w:p>
    <w:p w14:paraId="56CA6127" w14:textId="04D05AA6" w:rsidR="00804324" w:rsidRPr="008002CC" w:rsidRDefault="00A450B9" w:rsidP="008002CC">
      <w:pPr>
        <w:spacing w:after="120"/>
        <w:jc w:val="both"/>
        <w:rPr>
          <w:rFonts w:ascii="Times New Roman" w:eastAsia="Times New Roman" w:hAnsi="Times New Roman"/>
          <w:bCs/>
          <w:i/>
          <w:iCs/>
          <w:lang w:eastAsia="pl-PL"/>
        </w:rPr>
      </w:pPr>
      <w:r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Lek </w:t>
      </w:r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>stosowan</w:t>
      </w:r>
      <w:r w:rsidRPr="008002CC">
        <w:rPr>
          <w:rFonts w:ascii="Times New Roman" w:eastAsia="Times New Roman" w:hAnsi="Times New Roman"/>
          <w:bCs/>
          <w:i/>
          <w:iCs/>
          <w:lang w:eastAsia="pl-PL"/>
        </w:rPr>
        <w:t>y</w:t>
      </w:r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r w:rsidR="008024EB" w:rsidRPr="008002CC">
        <w:rPr>
          <w:rFonts w:ascii="Times New Roman" w:eastAsia="Times New Roman" w:hAnsi="Times New Roman"/>
          <w:bCs/>
          <w:i/>
          <w:iCs/>
          <w:lang w:eastAsia="pl-PL"/>
        </w:rPr>
        <w:t>u</w:t>
      </w:r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dorosłych pacjentów z histologicznie potwierdzonym </w:t>
      </w:r>
      <w:r w:rsidR="008024EB" w:rsidRPr="008002CC">
        <w:rPr>
          <w:rFonts w:ascii="Times New Roman" w:eastAsia="Times New Roman" w:hAnsi="Times New Roman"/>
          <w:bCs/>
          <w:i/>
          <w:iCs/>
          <w:lang w:eastAsia="pl-PL"/>
        </w:rPr>
        <w:t>zaawansowanym/przerzutowym nowotworem</w:t>
      </w:r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podścieliska przewodu pokarmowego (GIST), z</w:t>
      </w:r>
      <w:r w:rsidR="008002CC">
        <w:rPr>
          <w:rFonts w:ascii="Times New Roman" w:eastAsia="Times New Roman" w:hAnsi="Times New Roman"/>
          <w:bCs/>
          <w:i/>
          <w:iCs/>
          <w:lang w:eastAsia="pl-PL"/>
        </w:rPr>
        <w:t> </w:t>
      </w:r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niepowodzeniem wcześniejszego leczenia </w:t>
      </w:r>
      <w:proofErr w:type="spellStart"/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>imatynibem</w:t>
      </w:r>
      <w:proofErr w:type="spellEnd"/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oraz</w:t>
      </w:r>
      <w:r w:rsidR="00110568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  <w:proofErr w:type="spellStart"/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>sunitynib</w:t>
      </w:r>
      <w:r w:rsidR="0017176F" w:rsidRPr="008002CC">
        <w:rPr>
          <w:rFonts w:ascii="Times New Roman" w:eastAsia="Times New Roman" w:hAnsi="Times New Roman"/>
          <w:bCs/>
          <w:i/>
          <w:iCs/>
          <w:lang w:eastAsia="pl-PL"/>
        </w:rPr>
        <w:t>em</w:t>
      </w:r>
      <w:proofErr w:type="spellEnd"/>
      <w:r w:rsidR="004F3B01" w:rsidRPr="008002CC">
        <w:rPr>
          <w:rFonts w:ascii="Times New Roman" w:eastAsia="Times New Roman" w:hAnsi="Times New Roman"/>
          <w:bCs/>
          <w:i/>
          <w:iCs/>
          <w:lang w:eastAsia="pl-PL"/>
        </w:rPr>
        <w:t>.</w:t>
      </w:r>
      <w:r w:rsidR="00804324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</w:t>
      </w:r>
    </w:p>
    <w:p w14:paraId="2761D366" w14:textId="37E945C2" w:rsidR="00804324" w:rsidRPr="008002CC" w:rsidRDefault="00804324" w:rsidP="008002CC">
      <w:pPr>
        <w:spacing w:after="120"/>
        <w:rPr>
          <w:rFonts w:ascii="Times New Roman" w:eastAsia="Times New Roman" w:hAnsi="Times New Roman"/>
          <w:bCs/>
          <w:i/>
          <w:iCs/>
          <w:lang w:eastAsia="pl-PL"/>
        </w:rPr>
      </w:pPr>
      <w:proofErr w:type="spellStart"/>
      <w:r w:rsidRPr="008002CC">
        <w:rPr>
          <w:rFonts w:ascii="Times New Roman" w:eastAsia="Times New Roman" w:hAnsi="Times New Roman"/>
          <w:bCs/>
          <w:i/>
          <w:iCs/>
          <w:lang w:eastAsia="pl-PL"/>
        </w:rPr>
        <w:t>Sorafenib</w:t>
      </w:r>
      <w:proofErr w:type="spellEnd"/>
      <w:r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 stosowany w dawce 400 mg (dwie tabletki po 200 mg) dwa razy na dobę.</w:t>
      </w:r>
    </w:p>
    <w:p w14:paraId="2ACB031E" w14:textId="5D3BE450" w:rsidR="00E35E38" w:rsidRPr="008002CC" w:rsidRDefault="00804324" w:rsidP="008002CC">
      <w:pPr>
        <w:spacing w:after="240"/>
        <w:rPr>
          <w:rFonts w:ascii="Times New Roman" w:eastAsia="Times New Roman" w:hAnsi="Times New Roman"/>
          <w:bCs/>
          <w:i/>
          <w:iCs/>
          <w:lang w:eastAsia="pl-PL"/>
        </w:rPr>
      </w:pPr>
      <w:r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Leczenie powinno być stosowane do czasu wystąpienia progresji nowotworu lub niepożądanych działań </w:t>
      </w:r>
      <w:r w:rsidR="008024EB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uniemożliwiających </w:t>
      </w:r>
      <w:r w:rsidR="001847A9" w:rsidRPr="008002CC">
        <w:rPr>
          <w:rFonts w:ascii="Times New Roman" w:eastAsia="Times New Roman" w:hAnsi="Times New Roman"/>
          <w:bCs/>
          <w:i/>
          <w:iCs/>
          <w:lang w:eastAsia="pl-PL"/>
        </w:rPr>
        <w:t xml:space="preserve">jego </w:t>
      </w:r>
      <w:r w:rsidRPr="008002CC">
        <w:rPr>
          <w:rFonts w:ascii="Times New Roman" w:eastAsia="Times New Roman" w:hAnsi="Times New Roman"/>
          <w:bCs/>
          <w:i/>
          <w:iCs/>
          <w:lang w:eastAsia="pl-PL"/>
        </w:rPr>
        <w:t>kontynuowani</w:t>
      </w:r>
      <w:r w:rsidR="008024EB" w:rsidRPr="008002CC">
        <w:rPr>
          <w:rFonts w:ascii="Times New Roman" w:eastAsia="Times New Roman" w:hAnsi="Times New Roman"/>
          <w:bCs/>
          <w:i/>
          <w:iCs/>
          <w:lang w:eastAsia="pl-PL"/>
        </w:rPr>
        <w:t>e</w:t>
      </w:r>
      <w:r w:rsidRPr="008002CC">
        <w:rPr>
          <w:rFonts w:ascii="Times New Roman" w:eastAsia="Times New Roman" w:hAnsi="Times New Roman"/>
          <w:bCs/>
          <w:i/>
          <w:iCs/>
          <w:lang w:eastAsia="pl-PL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7"/>
        <w:gridCol w:w="3918"/>
        <w:gridCol w:w="1647"/>
        <w:gridCol w:w="8516"/>
      </w:tblGrid>
      <w:tr w:rsidR="00E35E38" w:rsidRPr="00022F5E" w14:paraId="7841BB61" w14:textId="77777777" w:rsidTr="005B619D">
        <w:trPr>
          <w:cantSplit/>
          <w:trHeight w:val="20"/>
          <w:tblHeader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9436AF1" w14:textId="77777777" w:rsidR="00E35E38" w:rsidRPr="00C13B81" w:rsidRDefault="00E35E38" w:rsidP="008002C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C13B81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2F1911" w:rsidRPr="00C13B81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6A7F9C" w14:textId="56B85E9C" w:rsidR="00E35E38" w:rsidRPr="00C13B81" w:rsidRDefault="008002CC" w:rsidP="008002C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8002CC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 – DROGA PODANIA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2AE5845" w14:textId="77777777" w:rsidR="00E35E38" w:rsidRPr="00C13B81" w:rsidRDefault="00E35E38" w:rsidP="008002C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C13B8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8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7D0551" w14:textId="77777777" w:rsidR="00E35E38" w:rsidRPr="00C13B81" w:rsidRDefault="00E35E38" w:rsidP="008002C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C13B8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FD0349" w:rsidRPr="00022F5E" w14:paraId="06194BDA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DAF3" w14:textId="076EA42B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7CB5" w14:textId="120C4EEF" w:rsidR="00FD0349" w:rsidRPr="005B619D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trike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2330" w14:textId="68A9BBEF" w:rsidR="00FD0349" w:rsidRPr="005B619D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C15.0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D6F5" w14:textId="22EFBADF" w:rsidR="00FD0349" w:rsidRPr="005B619D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SZYJNA CZĘŚĆ PRZEŁYKU</w:t>
            </w:r>
          </w:p>
        </w:tc>
      </w:tr>
      <w:tr w:rsidR="00FD0349" w:rsidRPr="00022F5E" w14:paraId="37861EB7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F8B51" w14:textId="3A9CC1CA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60D8" w14:textId="24641891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FDB5" w14:textId="7613BD4E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EE48" w14:textId="045DF765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PIERSIOWA CZĘŚĆ PRZEŁYKU</w:t>
            </w:r>
          </w:p>
        </w:tc>
      </w:tr>
      <w:tr w:rsidR="00FD0349" w:rsidRPr="00022F5E" w14:paraId="7B18A10D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5352A" w14:textId="2AC336C1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4833" w14:textId="75FA9806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B25A" w14:textId="7D28255D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2134" w14:textId="2D971EF7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BRZUSZNA CZĘŚĆ PRZEŁYKU</w:t>
            </w:r>
          </w:p>
        </w:tc>
      </w:tr>
      <w:tr w:rsidR="00FD0349" w:rsidRPr="00022F5E" w14:paraId="38036310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75C4" w14:textId="1E1851D2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DEC2" w14:textId="08C18452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8A5F" w14:textId="0E3F39B6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C15.3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CCE" w14:textId="1F84A49D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GÓRNA TRZECIA CZĘŚĆ PRZEŁYKU</w:t>
            </w:r>
          </w:p>
        </w:tc>
      </w:tr>
      <w:tr w:rsidR="00FD0349" w:rsidRPr="00022F5E" w14:paraId="602EFD17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C29B0" w14:textId="2607B89C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2CB8" w14:textId="64739FFC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31FC" w14:textId="62B9A3AB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C15.4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71A7" w14:textId="6206F346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ŚRODKOWA TRZECIA CZĘŚĆ PRZEŁYKU</w:t>
            </w:r>
          </w:p>
        </w:tc>
      </w:tr>
      <w:tr w:rsidR="00FD0349" w:rsidRPr="00022F5E" w14:paraId="22ABAAE6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04B01" w14:textId="114211EA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0B33" w14:textId="5D25710F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9950" w14:textId="34FBB01B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C15.5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8096" w14:textId="5384DEA1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DOLNA TRZECIA CZĘŚĆ PRZEŁYKU</w:t>
            </w:r>
          </w:p>
        </w:tc>
      </w:tr>
      <w:tr w:rsidR="00FD0349" w:rsidRPr="00022F5E" w14:paraId="283D6C70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7FA12" w14:textId="2EB5FE4C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4713" w14:textId="45D45742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8922" w14:textId="2D0EA7B0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C15.8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A009" w14:textId="4204C661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37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PRZEŁYKU</w:t>
            </w:r>
          </w:p>
        </w:tc>
      </w:tr>
      <w:tr w:rsidR="00FD0349" w:rsidRPr="00022F5E" w14:paraId="5DD7A3AC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5BF35" w14:textId="16E97D9B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28C6" w14:textId="5364A794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0993" w14:textId="7581A657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C15.9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177A" w14:textId="17AB6015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PRZEŁYK,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UMIEJSCOWIENIE </w:t>
            </w: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</w:t>
            </w:r>
          </w:p>
        </w:tc>
      </w:tr>
      <w:tr w:rsidR="00FD0349" w:rsidRPr="00022F5E" w14:paraId="5E200D5C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CA38D" w14:textId="719165B1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0B66" w14:textId="0D702804" w:rsidR="00FD0349" w:rsidRPr="005B619D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trike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2437" w14:textId="2140FC6B" w:rsidR="00FD0349" w:rsidRPr="005B619D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C16.0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3BDA" w14:textId="0776BB77" w:rsidR="00FD0349" w:rsidRPr="005B619D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WPUST</w:t>
            </w:r>
          </w:p>
        </w:tc>
      </w:tr>
      <w:tr w:rsidR="00FD0349" w:rsidRPr="00022F5E" w14:paraId="3CEAAB3C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D634F" w14:textId="71F73507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7BDB" w14:textId="1D1DA687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5633" w14:textId="116D1E95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D3F7" w14:textId="05F3B539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DNO ŻOŁĄDKA</w:t>
            </w:r>
          </w:p>
        </w:tc>
      </w:tr>
      <w:tr w:rsidR="00FD0349" w:rsidRPr="00022F5E" w14:paraId="1DCF9B43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7E40F" w14:textId="33BA45F4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BCF5" w14:textId="77625C65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F4F8" w14:textId="18C11009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B280" w14:textId="3EAE6C17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TRZON ŻOŁĄDKA</w:t>
            </w:r>
          </w:p>
        </w:tc>
      </w:tr>
      <w:tr w:rsidR="00FD0349" w:rsidRPr="00022F5E" w14:paraId="30B5745D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42D1C" w14:textId="0C1A7796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67DC" w14:textId="1C7A9CE5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30D9" w14:textId="21915F02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C16.3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CB13" w14:textId="6A084E14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UJŚCIE ODŹWIERNIKA</w:t>
            </w:r>
          </w:p>
        </w:tc>
      </w:tr>
      <w:tr w:rsidR="00FD0349" w:rsidRPr="00022F5E" w14:paraId="27FCEFA1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DF32B" w14:textId="6E6A7614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9B3A" w14:textId="3B743F98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DB69" w14:textId="6786B2C1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C16.4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0EBB" w14:textId="60D011B3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ODŹWIERNIK</w:t>
            </w:r>
          </w:p>
        </w:tc>
      </w:tr>
      <w:tr w:rsidR="00FD0349" w:rsidRPr="00022F5E" w14:paraId="48DB76FB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1C935" w14:textId="0540CD23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C84C" w14:textId="439D9A63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07D8" w14:textId="2A59D146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C16.5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A317" w14:textId="2D76CF63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KRZYWIZNA MNIEJSZA ŻOŁĄDKA,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 NIEOKREŚLONE</w:t>
            </w:r>
          </w:p>
        </w:tc>
      </w:tr>
      <w:tr w:rsidR="00FD0349" w:rsidRPr="00022F5E" w14:paraId="49CC888B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05BEB" w14:textId="220A7289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0CF4" w14:textId="68116897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CA87" w14:textId="7D20CC1A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C16.6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675F" w14:textId="691398BB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KRZYWIZNA WIĘKSZA ŻOŁĄDKA,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 NIEOKREŚLONE</w:t>
            </w:r>
          </w:p>
        </w:tc>
      </w:tr>
      <w:tr w:rsidR="00FD0349" w:rsidRPr="00022F5E" w14:paraId="4A32E458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F1EF4" w14:textId="05D8BBCD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440A" w14:textId="67CF3C54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25D3" w14:textId="0D7F998F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C16.8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E298" w14:textId="6E582351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D1A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ŻOŁĄDKA</w:t>
            </w:r>
          </w:p>
        </w:tc>
      </w:tr>
      <w:tr w:rsidR="00FD0349" w:rsidRPr="00022F5E" w14:paraId="243FD615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ED904" w14:textId="66A96CA1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2826" w14:textId="7FD4B6E6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0E66" w14:textId="47AB3433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C16.9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3BAB" w14:textId="7EF67614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ŻOŁĄDEK,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UMIEJSCOWIENIE NIEOKREŚLONE</w:t>
            </w:r>
          </w:p>
        </w:tc>
      </w:tr>
      <w:tr w:rsidR="00FD0349" w:rsidRPr="00022F5E" w14:paraId="7A7FBC55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98159" w14:textId="3C28FADD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FAF8" w14:textId="387050DD" w:rsidR="00FD0349" w:rsidRPr="005B619D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trike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A214" w14:textId="7035CBE5" w:rsidR="00FD0349" w:rsidRPr="005B619D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C17.0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DCFE" w14:textId="7E6076A6" w:rsidR="00FD0349" w:rsidRPr="005B619D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DWUNASTNICA</w:t>
            </w:r>
          </w:p>
        </w:tc>
      </w:tr>
      <w:tr w:rsidR="00FD0349" w:rsidRPr="00022F5E" w14:paraId="48D73271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914B3" w14:textId="0B2CCA34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C869" w14:textId="37E4F008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0C29" w14:textId="2111ECC2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3439" w14:textId="13C65E7D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CZCZE</w:t>
            </w:r>
          </w:p>
        </w:tc>
      </w:tr>
      <w:tr w:rsidR="00FD0349" w:rsidRPr="00022F5E" w14:paraId="11CB98C2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70630" w14:textId="5055DF2B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153C" w14:textId="7C6F6364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88AD" w14:textId="1000999E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1236" w14:textId="3DA32829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KRĘTE</w:t>
            </w:r>
          </w:p>
        </w:tc>
      </w:tr>
      <w:tr w:rsidR="00FD0349" w:rsidRPr="00022F5E" w14:paraId="055F0B7B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FF6C2" w14:textId="095F49E5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57BA" w14:textId="69B24965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5FF3" w14:textId="6443896B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C17.3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BDE6" w14:textId="74B90837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UCHYŁEK MECKELA</w:t>
            </w:r>
          </w:p>
        </w:tc>
      </w:tr>
      <w:tr w:rsidR="00FD0349" w:rsidRPr="00022F5E" w14:paraId="66E5872D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828E1" w14:textId="27A27E6E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063F" w14:textId="3054A76A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75CE" w14:textId="17257F3F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C17.8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E4A" w14:textId="5073D34D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86F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JELITA CIENKIEGO</w:t>
            </w:r>
          </w:p>
        </w:tc>
      </w:tr>
      <w:tr w:rsidR="00FD0349" w:rsidRPr="00022F5E" w14:paraId="00F922D1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FAF54" w14:textId="1FD90A32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E528" w14:textId="4203E0B6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FD9" w14:textId="7624F4A0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C17.9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AC63" w14:textId="2E6008FE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JELITO CIENKIE,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UMIEJSCOWIENIE </w:t>
            </w: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NIEOKREŚLONE</w:t>
            </w:r>
          </w:p>
        </w:tc>
      </w:tr>
      <w:tr w:rsidR="00FD0349" w:rsidRPr="00022F5E" w14:paraId="0C6D3091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2C41" w14:textId="25218587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AEBB" w14:textId="40F192D8" w:rsidR="00FD0349" w:rsidRPr="005B619D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trike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EBD0" w14:textId="44080AA0" w:rsidR="00FD0349" w:rsidRPr="005B619D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C18.0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6706" w14:textId="4FCBD48A" w:rsidR="00FD0349" w:rsidRPr="005B619D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ŚLEPE</w:t>
            </w:r>
          </w:p>
        </w:tc>
      </w:tr>
      <w:tr w:rsidR="00FD0349" w:rsidRPr="00022F5E" w14:paraId="79F9CBB6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CE6EB" w14:textId="120C4EF5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A0B5" w14:textId="77624A50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29B5" w14:textId="371CBA54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B215" w14:textId="3E11AB7A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WYROSTEK ROBACZKOWY</w:t>
            </w:r>
          </w:p>
        </w:tc>
      </w:tr>
      <w:tr w:rsidR="00FD0349" w:rsidRPr="00022F5E" w14:paraId="73254115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8EE3D" w14:textId="7D3DC858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945F" w14:textId="2B9284EF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BDE1" w14:textId="0DDBABB4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3184" w14:textId="6E256F3D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WSTĘPUJĄCA</w:t>
            </w:r>
          </w:p>
        </w:tc>
      </w:tr>
      <w:tr w:rsidR="00FD0349" w:rsidRPr="00022F5E" w14:paraId="37F597E7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C24E" w14:textId="463BD2C7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17F5" w14:textId="110F62A2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E1F4" w14:textId="37CDB9F1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C18.3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2037" w14:textId="2AB27E16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WĄTROBOWE</w:t>
            </w:r>
          </w:p>
        </w:tc>
      </w:tr>
      <w:tr w:rsidR="00FD0349" w:rsidRPr="00022F5E" w14:paraId="676BC404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13C0D" w14:textId="0011EB0C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B555" w14:textId="54A779F4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6C53" w14:textId="165A4320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C18.4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7C1A" w14:textId="2196DFE0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POPRZECZNA</w:t>
            </w:r>
          </w:p>
        </w:tc>
      </w:tr>
      <w:tr w:rsidR="00FD0349" w:rsidRPr="00022F5E" w14:paraId="0B524989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BADBD" w14:textId="4A72DB2A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EECB" w14:textId="33B8EDD5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D85B" w14:textId="380EEDEA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C18.5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994" w14:textId="00737699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ŚLEDZIONOWE</w:t>
            </w:r>
          </w:p>
        </w:tc>
      </w:tr>
      <w:tr w:rsidR="00FD0349" w:rsidRPr="00022F5E" w14:paraId="1CC808CE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BCD48" w14:textId="334EAFC1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2C0F" w14:textId="13F8D095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FA51" w14:textId="23019C68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C18.6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B81D" w14:textId="6405501C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ZSTĘPUJĄCA</w:t>
            </w:r>
          </w:p>
        </w:tc>
      </w:tr>
      <w:tr w:rsidR="00FD0349" w:rsidRPr="00022F5E" w14:paraId="670892FE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67943" w14:textId="6CB949E4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E28C" w14:textId="3A378274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DB37" w14:textId="3D09C37A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C18.7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BC54" w14:textId="21C2F165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ESICA</w:t>
            </w:r>
          </w:p>
        </w:tc>
      </w:tr>
      <w:tr w:rsidR="00FD0349" w:rsidRPr="00022F5E" w14:paraId="2F1EE4E6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C081E" w14:textId="1B54944F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4BAE" w14:textId="21CF40BA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1174" w14:textId="2496ADB9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C18.8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4E4E" w14:textId="54F5A303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3D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JELITA GRUBEGO</w:t>
            </w:r>
          </w:p>
        </w:tc>
      </w:tr>
      <w:tr w:rsidR="00FD0349" w:rsidRPr="00022F5E" w14:paraId="465301C5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007DF" w14:textId="16CA6482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D851" w14:textId="4F042919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8142" w14:textId="2C1009CB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C18.9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6EAE" w14:textId="174127F1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OKRĘŻNICA, UMIEJSCOWIENIE NIEOKREŚLONE</w:t>
            </w:r>
          </w:p>
        </w:tc>
      </w:tr>
      <w:tr w:rsidR="00FD0349" w:rsidRPr="00022F5E" w14:paraId="7113CA20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7C671" w14:textId="6D7E7F7A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E221" w14:textId="191466A2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AFE0" w14:textId="3E6B722C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A40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C19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24CE" w14:textId="306362F9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ZGIĘCIA ESICZO-ODBYTNICZEGO</w:t>
            </w:r>
          </w:p>
        </w:tc>
      </w:tr>
      <w:tr w:rsidR="00FD0349" w:rsidRPr="00022F5E" w14:paraId="04009A5A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E1EEB" w14:textId="28ED6AA0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E96D" w14:textId="53969AE8" w:rsidR="00FD0349" w:rsidRPr="004A4053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BC15" w14:textId="324EDFD6" w:rsidR="00FD0349" w:rsidRPr="004A4053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291C4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C20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6864" w14:textId="69C72B17" w:rsidR="00FD0349" w:rsidRPr="004A4053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0B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ODBYTNICY</w:t>
            </w:r>
          </w:p>
        </w:tc>
      </w:tr>
      <w:tr w:rsidR="00FD0349" w:rsidRPr="00022F5E" w14:paraId="3A397A85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A4BBE" w14:textId="6C4FD044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9CCD" w14:textId="423618C8" w:rsidR="00FD0349" w:rsidRPr="005B619D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strike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4A13" w14:textId="22E42247" w:rsidR="00FD0349" w:rsidRPr="005B619D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C48.0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A06E" w14:textId="0B3C0E40" w:rsidR="00FD0349" w:rsidRPr="005B619D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PRZESTRZEŃ ZAOTRZEWNOWA</w:t>
            </w:r>
          </w:p>
        </w:tc>
      </w:tr>
      <w:tr w:rsidR="00FD0349" w:rsidRPr="00022F5E" w14:paraId="6691125C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22FF" w14:textId="4CF5ACAD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72F2" w14:textId="27F7083A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6D60" w14:textId="1E859A4F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F64F" w14:textId="5B41D6AC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OKREŚLONA CZĘŚĆ OTRZEWNEJ</w:t>
            </w:r>
          </w:p>
        </w:tc>
      </w:tr>
      <w:tr w:rsidR="00FD0349" w:rsidRPr="00022F5E" w14:paraId="3081F6DD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A2F35" w14:textId="07EE38F3" w:rsidR="00FD0349" w:rsidRPr="005B619D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F1A5" w14:textId="5A57149D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4EA3" w14:textId="0E2C4D47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9B42" w14:textId="227046B8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OTRZEWNA,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UMIEJSCOWIENIE </w:t>
            </w: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NIEOKREŚLON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</w:t>
            </w:r>
          </w:p>
        </w:tc>
      </w:tr>
      <w:tr w:rsidR="00FD0349" w:rsidRPr="00022F5E" w14:paraId="312EBB0F" w14:textId="77777777" w:rsidTr="005B619D">
        <w:trPr>
          <w:trHeight w:val="2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8457E" w14:textId="590B7C6C" w:rsidR="00FD0349" w:rsidRPr="006E27BB" w:rsidRDefault="00FD0349" w:rsidP="00FD0349">
            <w:pPr>
              <w:numPr>
                <w:ilvl w:val="0"/>
                <w:numId w:val="4"/>
              </w:num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B801" w14:textId="04575991" w:rsidR="00FD0349" w:rsidRPr="006E27BB" w:rsidRDefault="00CE5CE5" w:rsidP="00FD0349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F845" w14:textId="5DBC362C" w:rsidR="00FD0349" w:rsidRPr="006E27BB" w:rsidRDefault="00FD0349" w:rsidP="00FD034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E27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C48.8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5D37" w14:textId="1DC21F22" w:rsidR="00FD0349" w:rsidRPr="006E27BB" w:rsidRDefault="00FD0349" w:rsidP="00FD0349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313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PRZESTRZENI ZAOTRZEWNOWEJ I OTRZEWNEJ</w:t>
            </w:r>
          </w:p>
        </w:tc>
      </w:tr>
    </w:tbl>
    <w:p w14:paraId="74EB3172" w14:textId="77777777" w:rsidR="00E35E38" w:rsidRPr="00022F5E" w:rsidRDefault="00E35E38" w:rsidP="00970B7B">
      <w:pPr>
        <w:rPr>
          <w:rFonts w:ascii="Times New Roman" w:hAnsi="Times New Roman"/>
        </w:rPr>
      </w:pPr>
    </w:p>
    <w:sectPr w:rsidR="00E35E38" w:rsidRPr="00022F5E" w:rsidSect="002F191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190A" w14:textId="77777777" w:rsidR="00717CD1" w:rsidRDefault="00717CD1" w:rsidP="00970B7B">
      <w:pPr>
        <w:spacing w:after="0" w:line="240" w:lineRule="auto"/>
      </w:pPr>
      <w:r>
        <w:separator/>
      </w:r>
    </w:p>
  </w:endnote>
  <w:endnote w:type="continuationSeparator" w:id="0">
    <w:p w14:paraId="1FFA9DFE" w14:textId="77777777" w:rsidR="00717CD1" w:rsidRDefault="00717CD1" w:rsidP="0097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89C3" w14:textId="77777777" w:rsidR="00717CD1" w:rsidRDefault="00717CD1" w:rsidP="00970B7B">
      <w:pPr>
        <w:spacing w:after="0" w:line="240" w:lineRule="auto"/>
      </w:pPr>
      <w:r>
        <w:separator/>
      </w:r>
    </w:p>
  </w:footnote>
  <w:footnote w:type="continuationSeparator" w:id="0">
    <w:p w14:paraId="30FA5A02" w14:textId="77777777" w:rsidR="00717CD1" w:rsidRDefault="00717CD1" w:rsidP="00970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16930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0F0717"/>
    <w:multiLevelType w:val="hybridMultilevel"/>
    <w:tmpl w:val="3F1EAC42"/>
    <w:lvl w:ilvl="0" w:tplc="C85C1B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94DD7"/>
    <w:multiLevelType w:val="hybridMultilevel"/>
    <w:tmpl w:val="C3449114"/>
    <w:lvl w:ilvl="0" w:tplc="274E56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157F0"/>
    <w:multiLevelType w:val="hybridMultilevel"/>
    <w:tmpl w:val="AE20B69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504420">
    <w:abstractNumId w:val="1"/>
  </w:num>
  <w:num w:numId="2" w16cid:durableId="1857839151">
    <w:abstractNumId w:val="0"/>
  </w:num>
  <w:num w:numId="3" w16cid:durableId="1915384462">
    <w:abstractNumId w:val="3"/>
  </w:num>
  <w:num w:numId="4" w16cid:durableId="1765612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6C"/>
    <w:rsid w:val="00022F5E"/>
    <w:rsid w:val="00090EBF"/>
    <w:rsid w:val="000D68B3"/>
    <w:rsid w:val="000D68C1"/>
    <w:rsid w:val="000E6965"/>
    <w:rsid w:val="000F0022"/>
    <w:rsid w:val="00110568"/>
    <w:rsid w:val="00152FDE"/>
    <w:rsid w:val="0017176F"/>
    <w:rsid w:val="001847A9"/>
    <w:rsid w:val="002045D0"/>
    <w:rsid w:val="00291C42"/>
    <w:rsid w:val="00292BA0"/>
    <w:rsid w:val="002D38F7"/>
    <w:rsid w:val="002F1911"/>
    <w:rsid w:val="004A4053"/>
    <w:rsid w:val="004F3B01"/>
    <w:rsid w:val="005B619D"/>
    <w:rsid w:val="00634B45"/>
    <w:rsid w:val="0069276E"/>
    <w:rsid w:val="006E27BB"/>
    <w:rsid w:val="00707300"/>
    <w:rsid w:val="00717CD1"/>
    <w:rsid w:val="00720282"/>
    <w:rsid w:val="007E207C"/>
    <w:rsid w:val="008002CC"/>
    <w:rsid w:val="008024EB"/>
    <w:rsid w:val="00804324"/>
    <w:rsid w:val="00924AAF"/>
    <w:rsid w:val="00966000"/>
    <w:rsid w:val="00970B7B"/>
    <w:rsid w:val="0098555B"/>
    <w:rsid w:val="009D3BEC"/>
    <w:rsid w:val="00A450B9"/>
    <w:rsid w:val="00AF46C5"/>
    <w:rsid w:val="00B03E7D"/>
    <w:rsid w:val="00B6046E"/>
    <w:rsid w:val="00B9484A"/>
    <w:rsid w:val="00BE39E5"/>
    <w:rsid w:val="00C13B81"/>
    <w:rsid w:val="00C26E8A"/>
    <w:rsid w:val="00CD709F"/>
    <w:rsid w:val="00CE5CE5"/>
    <w:rsid w:val="00CF3A6C"/>
    <w:rsid w:val="00D16A29"/>
    <w:rsid w:val="00D501D3"/>
    <w:rsid w:val="00D575A8"/>
    <w:rsid w:val="00DF3636"/>
    <w:rsid w:val="00E35E38"/>
    <w:rsid w:val="00F25827"/>
    <w:rsid w:val="00F32694"/>
    <w:rsid w:val="00F80D0E"/>
    <w:rsid w:val="00FD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348F"/>
  <w15:chartTrackingRefBased/>
  <w15:docId w15:val="{40494063-661B-4BFE-9F93-E71AB465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CF3A6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CF3A6C"/>
    <w:rPr>
      <w:color w:val="800080"/>
      <w:u w:val="single"/>
    </w:rPr>
  </w:style>
  <w:style w:type="paragraph" w:customStyle="1" w:styleId="xl65">
    <w:name w:val="xl65"/>
    <w:basedOn w:val="Normalny"/>
    <w:rsid w:val="00CF3A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F3A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B7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B7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F3B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6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69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696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965"/>
    <w:rPr>
      <w:b/>
      <w:bCs/>
      <w:lang w:eastAsia="en-US"/>
    </w:rPr>
  </w:style>
  <w:style w:type="paragraph" w:styleId="Poprawka">
    <w:name w:val="Revision"/>
    <w:hidden/>
    <w:uiPriority w:val="99"/>
    <w:semiHidden/>
    <w:rsid w:val="008024E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4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4</cp:revision>
  <cp:lastPrinted>2015-10-28T10:14:00Z</cp:lastPrinted>
  <dcterms:created xsi:type="dcterms:W3CDTF">2023-04-05T12:47:00Z</dcterms:created>
  <dcterms:modified xsi:type="dcterms:W3CDTF">2023-04-05T13:17:00Z</dcterms:modified>
</cp:coreProperties>
</file>